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8A" w:rsidRDefault="0019088A" w:rsidP="00BC0A73">
      <w:pPr>
        <w:pStyle w:val="Title"/>
        <w:rPr>
          <w:b w:val="0"/>
          <w:sz w:val="22"/>
          <w:szCs w:val="22"/>
        </w:rPr>
      </w:pPr>
    </w:p>
    <w:p w:rsidR="0019088A" w:rsidRDefault="0019088A" w:rsidP="00BC0A73">
      <w:pPr>
        <w:pStyle w:val="Title"/>
        <w:rPr>
          <w:b w:val="0"/>
          <w:sz w:val="22"/>
          <w:szCs w:val="22"/>
        </w:rPr>
      </w:pPr>
    </w:p>
    <w:p w:rsidR="0019088A" w:rsidRDefault="0019088A" w:rsidP="00BC0A73">
      <w:pPr>
        <w:pStyle w:val="Title"/>
        <w:rPr>
          <w:b w:val="0"/>
          <w:sz w:val="22"/>
          <w:szCs w:val="22"/>
        </w:rPr>
      </w:pPr>
    </w:p>
    <w:p w:rsidR="00BC0A73" w:rsidRDefault="00BC0A73" w:rsidP="00BC0A73">
      <w:pPr>
        <w:pStyle w:val="Title"/>
        <w:rPr>
          <w:b w:val="0"/>
          <w:sz w:val="22"/>
          <w:szCs w:val="22"/>
        </w:rPr>
      </w:pPr>
      <w:r w:rsidRPr="00CE4821">
        <w:rPr>
          <w:b w:val="0"/>
          <w:sz w:val="22"/>
          <w:szCs w:val="22"/>
        </w:rPr>
        <w:object w:dxaOrig="145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5.5pt" o:ole="" fillcolor="window">
            <v:imagedata r:id="rId5" o:title=""/>
          </v:shape>
          <o:OLEObject Type="Embed" ProgID="Word.Picture.8" ShapeID="_x0000_i1025" DrawAspect="Content" ObjectID="_1700561073" r:id="rId6"/>
        </w:object>
      </w:r>
    </w:p>
    <w:p w:rsidR="00FE32B9" w:rsidRPr="00CE4821" w:rsidRDefault="00FE32B9" w:rsidP="00BC0A73">
      <w:pPr>
        <w:pStyle w:val="Title"/>
        <w:rPr>
          <w:b w:val="0"/>
          <w:sz w:val="22"/>
          <w:szCs w:val="22"/>
        </w:rPr>
      </w:pPr>
    </w:p>
    <w:p w:rsidR="00BC0A73" w:rsidRPr="006A0B8C" w:rsidRDefault="00BC0A73" w:rsidP="00BC0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8C">
        <w:rPr>
          <w:rFonts w:ascii="Times New Roman" w:hAnsi="Times New Roman" w:cs="Times New Roman"/>
          <w:b/>
          <w:sz w:val="24"/>
          <w:szCs w:val="24"/>
        </w:rPr>
        <w:t>THE MUNICIPAL COUNCIL OF CUREPIPE</w:t>
      </w:r>
    </w:p>
    <w:p w:rsidR="00BC0A73" w:rsidRPr="00CE4821" w:rsidRDefault="00BC0A73" w:rsidP="00BC0A73">
      <w:pPr>
        <w:jc w:val="center"/>
        <w:rPr>
          <w:rFonts w:ascii="Times New Roman" w:hAnsi="Times New Roman" w:cs="Times New Roman"/>
        </w:rPr>
      </w:pPr>
    </w:p>
    <w:p w:rsidR="00BC0A73" w:rsidRPr="006A0B8C" w:rsidRDefault="00BC0A73" w:rsidP="00BC0A73">
      <w:pPr>
        <w:jc w:val="center"/>
        <w:rPr>
          <w:rFonts w:ascii="Times New Roman" w:hAnsi="Times New Roman" w:cs="Times New Roman"/>
          <w:b/>
        </w:rPr>
      </w:pPr>
      <w:r w:rsidRPr="006A0B8C">
        <w:rPr>
          <w:rFonts w:ascii="Times New Roman" w:hAnsi="Times New Roman" w:cs="Times New Roman"/>
          <w:b/>
        </w:rPr>
        <w:t>Invitation for Bids (IFB)</w:t>
      </w:r>
    </w:p>
    <w:p w:rsidR="00BC0A73" w:rsidRPr="006A0B8C" w:rsidRDefault="00BC0A73" w:rsidP="00BC0A73">
      <w:pPr>
        <w:jc w:val="center"/>
        <w:rPr>
          <w:rFonts w:ascii="Times New Roman" w:hAnsi="Times New Roman" w:cs="Times New Roman"/>
          <w:b/>
        </w:rPr>
      </w:pPr>
      <w:r w:rsidRPr="006A0B8C">
        <w:rPr>
          <w:rFonts w:ascii="Times New Roman" w:hAnsi="Times New Roman" w:cs="Times New Roman"/>
          <w:b/>
        </w:rPr>
        <w:t>Authorized under Section 14 (2) of the Public Procurement Act 2006</w:t>
      </w:r>
    </w:p>
    <w:p w:rsidR="0018159D" w:rsidRPr="00E321BE" w:rsidRDefault="0018159D" w:rsidP="00BC0A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A73" w:rsidRPr="00E321BE" w:rsidRDefault="0018159D" w:rsidP="00BC0A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1BE">
        <w:rPr>
          <w:rFonts w:ascii="Times New Roman" w:hAnsi="Times New Roman" w:cs="Times New Roman"/>
          <w:b/>
          <w:sz w:val="20"/>
          <w:szCs w:val="20"/>
        </w:rPr>
        <w:t>Press Notice</w:t>
      </w:r>
    </w:p>
    <w:p w:rsidR="00BC0A73" w:rsidRPr="006D6CE0" w:rsidRDefault="00BC0A73" w:rsidP="0018159D">
      <w:pPr>
        <w:rPr>
          <w:rFonts w:ascii="Times New Roman" w:hAnsi="Times New Roman" w:cs="Times New Roman"/>
          <w:b/>
          <w:sz w:val="18"/>
          <w:szCs w:val="18"/>
        </w:rPr>
      </w:pPr>
    </w:p>
    <w:p w:rsidR="00BC0A73" w:rsidRPr="00E321BE" w:rsidRDefault="00BC0A73" w:rsidP="00E321BE">
      <w:pPr>
        <w:ind w:firstLine="501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321BE">
        <w:rPr>
          <w:rFonts w:ascii="Times New Roman" w:hAnsi="Times New Roman" w:cs="Times New Roman"/>
          <w:b/>
          <w:sz w:val="20"/>
          <w:szCs w:val="20"/>
        </w:rPr>
        <w:t xml:space="preserve">Procurement </w:t>
      </w:r>
      <w:r w:rsidR="0018159D" w:rsidRPr="00E321BE">
        <w:rPr>
          <w:rFonts w:ascii="Times New Roman" w:hAnsi="Times New Roman" w:cs="Times New Roman"/>
          <w:b/>
          <w:sz w:val="20"/>
          <w:szCs w:val="20"/>
        </w:rPr>
        <w:t>Reference</w:t>
      </w:r>
      <w:r w:rsidRPr="00E321B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8159D" w:rsidRPr="00E321BE">
        <w:rPr>
          <w:rFonts w:ascii="Times New Roman" w:hAnsi="Times New Roman" w:cs="Times New Roman"/>
          <w:b/>
          <w:sz w:val="20"/>
          <w:szCs w:val="20"/>
        </w:rPr>
        <w:t>CPB/47/2021</w:t>
      </w:r>
    </w:p>
    <w:p w:rsidR="00BC0A73" w:rsidRPr="00E321BE" w:rsidRDefault="00BC0A73" w:rsidP="00BC0A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A73" w:rsidRPr="0069769A" w:rsidRDefault="00BC0A73" w:rsidP="00976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9769A">
        <w:rPr>
          <w:rFonts w:ascii="Times New Roman" w:hAnsi="Times New Roman" w:cs="Times New Roman"/>
          <w:sz w:val="20"/>
          <w:szCs w:val="20"/>
        </w:rPr>
        <w:t xml:space="preserve">The Municipal Council of Curepipe </w:t>
      </w:r>
      <w:r w:rsidR="0018159D" w:rsidRPr="0069769A">
        <w:rPr>
          <w:rFonts w:ascii="Times New Roman" w:hAnsi="Times New Roman" w:cs="Times New Roman"/>
          <w:sz w:val="20"/>
          <w:szCs w:val="20"/>
        </w:rPr>
        <w:t xml:space="preserve">is </w:t>
      </w:r>
      <w:r w:rsidRPr="0069769A">
        <w:rPr>
          <w:rFonts w:ascii="Times New Roman" w:hAnsi="Times New Roman" w:cs="Times New Roman"/>
          <w:sz w:val="20"/>
          <w:szCs w:val="20"/>
        </w:rPr>
        <w:t>invit</w:t>
      </w:r>
      <w:r w:rsidR="0018159D" w:rsidRPr="0069769A">
        <w:rPr>
          <w:rFonts w:ascii="Times New Roman" w:hAnsi="Times New Roman" w:cs="Times New Roman"/>
          <w:sz w:val="20"/>
          <w:szCs w:val="20"/>
        </w:rPr>
        <w:t>ing</w:t>
      </w:r>
      <w:r w:rsidRPr="0069769A">
        <w:rPr>
          <w:rFonts w:ascii="Times New Roman" w:hAnsi="Times New Roman" w:cs="Times New Roman"/>
          <w:sz w:val="20"/>
          <w:szCs w:val="20"/>
        </w:rPr>
        <w:t xml:space="preserve"> </w:t>
      </w:r>
      <w:r w:rsidR="0069769A" w:rsidRPr="0069769A">
        <w:rPr>
          <w:rFonts w:ascii="Times New Roman" w:hAnsi="Times New Roman" w:cs="Times New Roman"/>
          <w:sz w:val="20"/>
          <w:szCs w:val="20"/>
        </w:rPr>
        <w:t>Open National B</w:t>
      </w:r>
      <w:r w:rsidRPr="0069769A">
        <w:rPr>
          <w:rFonts w:ascii="Times New Roman" w:hAnsi="Times New Roman" w:cs="Times New Roman"/>
          <w:sz w:val="20"/>
          <w:szCs w:val="20"/>
        </w:rPr>
        <w:t xml:space="preserve">ids </w:t>
      </w:r>
      <w:r w:rsidR="0018159D" w:rsidRPr="0069769A">
        <w:rPr>
          <w:rFonts w:ascii="Times New Roman" w:hAnsi="Times New Roman" w:cs="Times New Roman"/>
          <w:sz w:val="20"/>
          <w:szCs w:val="20"/>
        </w:rPr>
        <w:t xml:space="preserve">from eligible </w:t>
      </w:r>
      <w:r w:rsidR="0069769A" w:rsidRPr="0069769A">
        <w:rPr>
          <w:rFonts w:ascii="Times New Roman" w:hAnsi="Times New Roman" w:cs="Times New Roman"/>
          <w:sz w:val="20"/>
          <w:szCs w:val="20"/>
        </w:rPr>
        <w:t>Local</w:t>
      </w:r>
      <w:r w:rsidR="0018159D" w:rsidRPr="0069769A">
        <w:rPr>
          <w:rFonts w:ascii="Times New Roman" w:hAnsi="Times New Roman" w:cs="Times New Roman"/>
          <w:sz w:val="20"/>
          <w:szCs w:val="20"/>
        </w:rPr>
        <w:t xml:space="preserve"> </w:t>
      </w:r>
      <w:r w:rsidR="0069769A" w:rsidRPr="0069769A">
        <w:rPr>
          <w:rFonts w:ascii="Times New Roman" w:hAnsi="Times New Roman" w:cs="Times New Roman"/>
          <w:sz w:val="20"/>
          <w:szCs w:val="20"/>
        </w:rPr>
        <w:t>B</w:t>
      </w:r>
      <w:r w:rsidR="0018159D" w:rsidRPr="0069769A">
        <w:rPr>
          <w:rFonts w:ascii="Times New Roman" w:hAnsi="Times New Roman" w:cs="Times New Roman"/>
          <w:sz w:val="20"/>
          <w:szCs w:val="20"/>
        </w:rPr>
        <w:t>idders or entities incorporated in Mauritius</w:t>
      </w:r>
      <w:r w:rsidR="0092613B">
        <w:rPr>
          <w:rFonts w:ascii="Times New Roman" w:hAnsi="Times New Roman" w:cs="Times New Roman"/>
          <w:sz w:val="20"/>
          <w:szCs w:val="20"/>
        </w:rPr>
        <w:t>,</w:t>
      </w:r>
      <w:r w:rsidR="0018159D" w:rsidRPr="0069769A">
        <w:rPr>
          <w:rFonts w:ascii="Times New Roman" w:hAnsi="Times New Roman" w:cs="Times New Roman"/>
          <w:sz w:val="20"/>
          <w:szCs w:val="20"/>
        </w:rPr>
        <w:t xml:space="preserve"> through the Government e-Procurement System for the </w:t>
      </w:r>
      <w:r w:rsidR="009761E8" w:rsidRPr="0069769A">
        <w:rPr>
          <w:rFonts w:ascii="Times New Roman" w:hAnsi="Times New Roman" w:cs="Times New Roman"/>
          <w:b/>
          <w:sz w:val="20"/>
          <w:szCs w:val="20"/>
        </w:rPr>
        <w:t xml:space="preserve">Procurement of Services for Scavenging Service, Cleaning of Market and Fairs, Traffic </w:t>
      </w:r>
      <w:proofErr w:type="spellStart"/>
      <w:r w:rsidR="009761E8" w:rsidRPr="0069769A">
        <w:rPr>
          <w:rFonts w:ascii="Times New Roman" w:hAnsi="Times New Roman" w:cs="Times New Roman"/>
          <w:b/>
          <w:sz w:val="20"/>
          <w:szCs w:val="20"/>
        </w:rPr>
        <w:t>Centres</w:t>
      </w:r>
      <w:proofErr w:type="spellEnd"/>
      <w:r w:rsidR="009761E8" w:rsidRPr="0069769A">
        <w:rPr>
          <w:rFonts w:ascii="Times New Roman" w:hAnsi="Times New Roman" w:cs="Times New Roman"/>
          <w:b/>
          <w:sz w:val="20"/>
          <w:szCs w:val="20"/>
        </w:rPr>
        <w:t xml:space="preserve"> Playgrounds and other Public Places and Disposal of Waste including Carting Away of Post Cyclonic Waste within the Township of Curepipe for a period of 36 months.  </w:t>
      </w:r>
      <w:r w:rsidRPr="0069769A">
        <w:rPr>
          <w:rFonts w:ascii="Times New Roman" w:hAnsi="Times New Roman" w:cs="Times New Roman"/>
          <w:sz w:val="20"/>
          <w:szCs w:val="20"/>
        </w:rPr>
        <w:t>The Contract period is three years’ renewable on a yearly basis.</w:t>
      </w:r>
    </w:p>
    <w:p w:rsidR="00BC0A73" w:rsidRPr="0069769A" w:rsidRDefault="00BC0A73" w:rsidP="009761E8">
      <w:pPr>
        <w:rPr>
          <w:rFonts w:ascii="Times New Roman" w:hAnsi="Times New Roman" w:cs="Times New Roman"/>
          <w:sz w:val="20"/>
          <w:szCs w:val="20"/>
        </w:rPr>
      </w:pPr>
    </w:p>
    <w:p w:rsidR="009761E8" w:rsidRPr="0069769A" w:rsidRDefault="009761E8" w:rsidP="00A87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9769A">
        <w:rPr>
          <w:rFonts w:ascii="Times New Roman" w:hAnsi="Times New Roman" w:cs="Times New Roman"/>
          <w:sz w:val="20"/>
          <w:szCs w:val="20"/>
        </w:rPr>
        <w:t xml:space="preserve">Bidding documents may be downloaded from the e-procurement System </w:t>
      </w:r>
      <w:hyperlink r:id="rId7" w:history="1">
        <w:r w:rsidRPr="0069769A">
          <w:rPr>
            <w:rStyle w:val="Hyperlink"/>
            <w:rFonts w:ascii="Times New Roman" w:hAnsi="Times New Roman" w:cs="Times New Roman"/>
            <w:sz w:val="20"/>
            <w:szCs w:val="20"/>
          </w:rPr>
          <w:t>https://eprocurement.govmu.org</w:t>
        </w:r>
      </w:hyperlink>
      <w:r w:rsidRPr="0069769A">
        <w:rPr>
          <w:rFonts w:ascii="Times New Roman" w:hAnsi="Times New Roman" w:cs="Times New Roman"/>
          <w:sz w:val="20"/>
          <w:szCs w:val="20"/>
        </w:rPr>
        <w:t xml:space="preserve">, Reference Number on the system: </w:t>
      </w:r>
      <w:r w:rsidRPr="0069769A">
        <w:rPr>
          <w:rFonts w:ascii="Times New Roman" w:hAnsi="Times New Roman" w:cs="Times New Roman"/>
          <w:b/>
          <w:sz w:val="20"/>
          <w:szCs w:val="20"/>
        </w:rPr>
        <w:t>Municipality of Curepipe/IFB/2021/4.</w:t>
      </w:r>
    </w:p>
    <w:p w:rsidR="009761E8" w:rsidRPr="0069769A" w:rsidRDefault="009761E8" w:rsidP="00A87CA9">
      <w:pPr>
        <w:rPr>
          <w:rFonts w:ascii="Times New Roman" w:hAnsi="Times New Roman" w:cs="Times New Roman"/>
          <w:b/>
          <w:sz w:val="20"/>
          <w:szCs w:val="20"/>
        </w:rPr>
      </w:pPr>
    </w:p>
    <w:p w:rsidR="0069769A" w:rsidRPr="0069769A" w:rsidRDefault="0069769A" w:rsidP="00A87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9769A">
        <w:rPr>
          <w:rFonts w:ascii="Times New Roman" w:hAnsi="Times New Roman" w:cs="Times New Roman"/>
          <w:sz w:val="20"/>
          <w:szCs w:val="20"/>
        </w:rPr>
        <w:t xml:space="preserve">The closing date for submission of bids online on the e-Procurement System has been scheduled for </w:t>
      </w:r>
      <w:r w:rsidR="00E36E14">
        <w:rPr>
          <w:rFonts w:ascii="Times New Roman" w:hAnsi="Times New Roman" w:cs="Times New Roman"/>
          <w:sz w:val="20"/>
          <w:szCs w:val="20"/>
        </w:rPr>
        <w:br/>
      </w:r>
      <w:r w:rsidRPr="0069769A">
        <w:rPr>
          <w:rFonts w:ascii="Times New Roman" w:hAnsi="Times New Roman" w:cs="Times New Roman"/>
          <w:b/>
          <w:sz w:val="20"/>
          <w:szCs w:val="20"/>
        </w:rPr>
        <w:t>Wednesday l9 January 2022 up to 13.30 hours (Mauritian Time) at latest.</w:t>
      </w:r>
    </w:p>
    <w:p w:rsidR="0069769A" w:rsidRPr="0069769A" w:rsidRDefault="0069769A" w:rsidP="00A87CA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9769A" w:rsidRPr="0069769A" w:rsidRDefault="0069769A" w:rsidP="00A87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9769A">
        <w:rPr>
          <w:rFonts w:ascii="Times New Roman" w:hAnsi="Times New Roman" w:cs="Times New Roman"/>
          <w:sz w:val="20"/>
          <w:szCs w:val="20"/>
        </w:rPr>
        <w:t xml:space="preserve">Bidders who have submitted bids online by closing date and time shall decrypt and re-encrypt their bids on </w:t>
      </w:r>
      <w:r w:rsidR="00E36E14">
        <w:rPr>
          <w:rFonts w:ascii="Times New Roman" w:hAnsi="Times New Roman" w:cs="Times New Roman"/>
          <w:sz w:val="20"/>
          <w:szCs w:val="20"/>
        </w:rPr>
        <w:br/>
      </w:r>
      <w:r w:rsidRPr="0069769A">
        <w:rPr>
          <w:rFonts w:ascii="Times New Roman" w:hAnsi="Times New Roman" w:cs="Times New Roman"/>
          <w:b/>
          <w:sz w:val="20"/>
          <w:szCs w:val="20"/>
        </w:rPr>
        <w:t xml:space="preserve">Wednesday 19 January 2022 as from 14:31 hours (Mauritian Time) till Friday 2l January 2022 </w:t>
      </w:r>
      <w:r w:rsidR="0092613B">
        <w:rPr>
          <w:rFonts w:ascii="Times New Roman" w:hAnsi="Times New Roman" w:cs="Times New Roman"/>
          <w:b/>
          <w:sz w:val="20"/>
          <w:szCs w:val="20"/>
        </w:rPr>
        <w:t>u</w:t>
      </w:r>
      <w:bookmarkStart w:id="0" w:name="_GoBack"/>
      <w:bookmarkEnd w:id="0"/>
      <w:r w:rsidRPr="0069769A">
        <w:rPr>
          <w:rFonts w:ascii="Times New Roman" w:hAnsi="Times New Roman" w:cs="Times New Roman"/>
          <w:b/>
          <w:sz w:val="20"/>
          <w:szCs w:val="20"/>
        </w:rPr>
        <w:t>p to 14:00 hours.</w:t>
      </w:r>
    </w:p>
    <w:p w:rsidR="00BC0A73" w:rsidRPr="0069769A" w:rsidRDefault="00BC0A73" w:rsidP="00A87CA9">
      <w:pPr>
        <w:rPr>
          <w:rFonts w:ascii="Times New Roman" w:hAnsi="Times New Roman" w:cs="Times New Roman"/>
          <w:sz w:val="20"/>
          <w:szCs w:val="20"/>
        </w:rPr>
      </w:pPr>
    </w:p>
    <w:p w:rsidR="00BC0A73" w:rsidRDefault="00BC0A73" w:rsidP="00A87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769A">
        <w:rPr>
          <w:rFonts w:ascii="Times New Roman" w:hAnsi="Times New Roman" w:cs="Times New Roman"/>
          <w:sz w:val="20"/>
          <w:szCs w:val="20"/>
        </w:rPr>
        <w:t xml:space="preserve">Bids will be opened online on the e-procurement System on </w:t>
      </w:r>
      <w:r w:rsidRPr="0069769A">
        <w:rPr>
          <w:rFonts w:ascii="Times New Roman" w:hAnsi="Times New Roman" w:cs="Times New Roman"/>
          <w:b/>
          <w:sz w:val="20"/>
          <w:szCs w:val="20"/>
          <w:u w:val="single"/>
        </w:rPr>
        <w:t>Friday 21 January 2022</w:t>
      </w:r>
      <w:r w:rsidRPr="0069769A">
        <w:rPr>
          <w:rFonts w:ascii="Times New Roman" w:hAnsi="Times New Roman" w:cs="Times New Roman"/>
          <w:sz w:val="20"/>
          <w:szCs w:val="20"/>
        </w:rPr>
        <w:t xml:space="preserve"> </w:t>
      </w:r>
      <w:r w:rsidRPr="0069769A">
        <w:rPr>
          <w:rFonts w:ascii="Times New Roman" w:hAnsi="Times New Roman" w:cs="Times New Roman"/>
          <w:b/>
          <w:sz w:val="20"/>
          <w:szCs w:val="20"/>
          <w:u w:val="single"/>
        </w:rPr>
        <w:t>as from 14.01 hours</w:t>
      </w:r>
      <w:r w:rsidRPr="0069769A">
        <w:rPr>
          <w:rFonts w:ascii="Times New Roman" w:hAnsi="Times New Roman" w:cs="Times New Roman"/>
          <w:sz w:val="20"/>
          <w:szCs w:val="20"/>
        </w:rPr>
        <w:t xml:space="preserve"> in the presence of bidders/bidders’ representatives</w:t>
      </w:r>
      <w:r w:rsidR="00E55B4C">
        <w:rPr>
          <w:rFonts w:ascii="Times New Roman" w:hAnsi="Times New Roman" w:cs="Times New Roman"/>
          <w:sz w:val="20"/>
          <w:szCs w:val="20"/>
        </w:rPr>
        <w:t xml:space="preserve"> who choose to attend at the address given hereunder as per key activity schedule:</w:t>
      </w:r>
    </w:p>
    <w:p w:rsidR="00E55B4C" w:rsidRPr="00E55B4C" w:rsidRDefault="00E55B4C" w:rsidP="00E55B4C">
      <w:pPr>
        <w:pStyle w:val="ListParagraph"/>
        <w:ind w:left="501"/>
        <w:rPr>
          <w:rFonts w:ascii="Times New Roman" w:hAnsi="Times New Roman" w:cs="Times New Roman"/>
          <w:b/>
          <w:sz w:val="20"/>
          <w:szCs w:val="20"/>
        </w:rPr>
      </w:pPr>
      <w:r w:rsidRPr="00E55B4C">
        <w:rPr>
          <w:rFonts w:ascii="Times New Roman" w:hAnsi="Times New Roman" w:cs="Times New Roman"/>
          <w:b/>
          <w:sz w:val="20"/>
          <w:szCs w:val="20"/>
        </w:rPr>
        <w:t>The Central Procurement Board</w:t>
      </w:r>
    </w:p>
    <w:p w:rsidR="00E55B4C" w:rsidRPr="00E55B4C" w:rsidRDefault="00E55B4C" w:rsidP="00E55B4C">
      <w:pPr>
        <w:pStyle w:val="ListParagraph"/>
        <w:ind w:left="501"/>
        <w:rPr>
          <w:rFonts w:ascii="Times New Roman" w:hAnsi="Times New Roman" w:cs="Times New Roman"/>
          <w:b/>
          <w:sz w:val="20"/>
          <w:szCs w:val="20"/>
        </w:rPr>
      </w:pPr>
      <w:r w:rsidRPr="00E55B4C">
        <w:rPr>
          <w:rFonts w:ascii="Times New Roman" w:hAnsi="Times New Roman" w:cs="Times New Roman"/>
          <w:b/>
          <w:sz w:val="20"/>
          <w:szCs w:val="20"/>
        </w:rPr>
        <w:t>1</w:t>
      </w:r>
      <w:r w:rsidRPr="00E55B4C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E55B4C">
        <w:rPr>
          <w:rFonts w:ascii="Times New Roman" w:hAnsi="Times New Roman" w:cs="Times New Roman"/>
          <w:b/>
          <w:sz w:val="20"/>
          <w:szCs w:val="20"/>
        </w:rPr>
        <w:t xml:space="preserve"> Floor, Social Security House</w:t>
      </w:r>
    </w:p>
    <w:p w:rsidR="00E55B4C" w:rsidRPr="00E55B4C" w:rsidRDefault="00E55B4C" w:rsidP="00E55B4C">
      <w:pPr>
        <w:pStyle w:val="ListParagraph"/>
        <w:ind w:left="501"/>
        <w:rPr>
          <w:rFonts w:ascii="Times New Roman" w:hAnsi="Times New Roman" w:cs="Times New Roman"/>
          <w:b/>
          <w:sz w:val="20"/>
          <w:szCs w:val="20"/>
        </w:rPr>
      </w:pPr>
      <w:r w:rsidRPr="00E55B4C">
        <w:rPr>
          <w:rFonts w:ascii="Times New Roman" w:hAnsi="Times New Roman" w:cs="Times New Roman"/>
          <w:b/>
          <w:sz w:val="20"/>
          <w:szCs w:val="20"/>
        </w:rPr>
        <w:t>Julius Nyerere Avenue</w:t>
      </w:r>
    </w:p>
    <w:p w:rsidR="00E55B4C" w:rsidRPr="00E55B4C" w:rsidRDefault="00E55B4C" w:rsidP="00E55B4C">
      <w:pPr>
        <w:pStyle w:val="ListParagraph"/>
        <w:ind w:left="50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(Old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Moka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Road) </w:t>
      </w:r>
      <w:r w:rsidRPr="00E55B4C">
        <w:rPr>
          <w:rFonts w:ascii="Times New Roman" w:hAnsi="Times New Roman" w:cs="Times New Roman"/>
          <w:b/>
          <w:sz w:val="20"/>
          <w:szCs w:val="20"/>
        </w:rPr>
        <w:t>Rose Hill</w:t>
      </w:r>
    </w:p>
    <w:p w:rsidR="00BC0A73" w:rsidRPr="00FE32B9" w:rsidRDefault="00BC0A73" w:rsidP="00FE32B9">
      <w:pPr>
        <w:rPr>
          <w:rFonts w:ascii="Times New Roman" w:hAnsi="Times New Roman" w:cs="Times New Roman"/>
          <w:sz w:val="20"/>
          <w:szCs w:val="20"/>
        </w:rPr>
      </w:pPr>
    </w:p>
    <w:p w:rsidR="00BC0A73" w:rsidRPr="00A87CA9" w:rsidRDefault="00BC0A73" w:rsidP="00A87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769A">
        <w:rPr>
          <w:rFonts w:ascii="Times New Roman" w:hAnsi="Times New Roman" w:cs="Times New Roman"/>
          <w:sz w:val="20"/>
          <w:szCs w:val="20"/>
        </w:rPr>
        <w:t>The Municipal Council of Curepipe reserves the right to: -</w:t>
      </w:r>
    </w:p>
    <w:p w:rsidR="00BC0A73" w:rsidRPr="0069769A" w:rsidRDefault="00BC0A73" w:rsidP="00BC0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769A">
        <w:rPr>
          <w:rFonts w:ascii="Times New Roman" w:hAnsi="Times New Roman" w:cs="Times New Roman"/>
          <w:sz w:val="20"/>
          <w:szCs w:val="20"/>
        </w:rPr>
        <w:t>Accept or reject any bid;</w:t>
      </w:r>
    </w:p>
    <w:p w:rsidR="00BC0A73" w:rsidRPr="0069769A" w:rsidRDefault="00BC0A73" w:rsidP="00BC0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769A">
        <w:rPr>
          <w:rFonts w:ascii="Times New Roman" w:hAnsi="Times New Roman" w:cs="Times New Roman"/>
          <w:sz w:val="20"/>
          <w:szCs w:val="20"/>
        </w:rPr>
        <w:t>Allocate the contract by lot or lots to one or more service providers based on the lowest evaluated bid per lot</w:t>
      </w:r>
    </w:p>
    <w:p w:rsidR="00BC0A73" w:rsidRPr="0069769A" w:rsidRDefault="00BC0A73" w:rsidP="00BC0A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769A">
        <w:rPr>
          <w:rFonts w:ascii="Times New Roman" w:hAnsi="Times New Roman" w:cs="Times New Roman"/>
          <w:sz w:val="20"/>
          <w:szCs w:val="20"/>
        </w:rPr>
        <w:t>Annul the bidding process or reject all bids at any time prior to award of contract as per provisions of Section 39 of the Public Procurement Act 2006</w:t>
      </w:r>
    </w:p>
    <w:p w:rsidR="00BC0A73" w:rsidRPr="0069769A" w:rsidRDefault="00BC0A73" w:rsidP="00BC0A73">
      <w:pPr>
        <w:rPr>
          <w:rFonts w:ascii="Times New Roman" w:hAnsi="Times New Roman" w:cs="Times New Roman"/>
          <w:sz w:val="20"/>
          <w:szCs w:val="20"/>
        </w:rPr>
      </w:pPr>
    </w:p>
    <w:p w:rsidR="00D80A7A" w:rsidRDefault="00D80A7A" w:rsidP="00E55B4C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0A73" w:rsidRPr="0069769A" w:rsidRDefault="009761E8" w:rsidP="00E55B4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9769A">
        <w:rPr>
          <w:rFonts w:ascii="Times New Roman" w:hAnsi="Times New Roman" w:cs="Times New Roman"/>
          <w:b/>
          <w:sz w:val="20"/>
          <w:szCs w:val="20"/>
        </w:rPr>
        <w:t>The Chief Executive</w:t>
      </w:r>
    </w:p>
    <w:p w:rsidR="00BC0A73" w:rsidRPr="0069769A" w:rsidRDefault="00BC0A73" w:rsidP="00E55B4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9769A">
        <w:rPr>
          <w:rFonts w:ascii="Times New Roman" w:hAnsi="Times New Roman" w:cs="Times New Roman"/>
          <w:b/>
          <w:sz w:val="20"/>
          <w:szCs w:val="20"/>
        </w:rPr>
        <w:t>Municipal Council of Curepipe</w:t>
      </w:r>
    </w:p>
    <w:p w:rsidR="00BC0A73" w:rsidRPr="0069769A" w:rsidRDefault="00BC0A73" w:rsidP="00E55B4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9769A">
        <w:rPr>
          <w:rFonts w:ascii="Times New Roman" w:hAnsi="Times New Roman" w:cs="Times New Roman"/>
          <w:b/>
          <w:sz w:val="20"/>
          <w:szCs w:val="20"/>
        </w:rPr>
        <w:t>Queen Elizabeth II Avenue</w:t>
      </w:r>
    </w:p>
    <w:p w:rsidR="00BC0A73" w:rsidRPr="0069769A" w:rsidRDefault="00BC0A73" w:rsidP="00E55B4C">
      <w:pPr>
        <w:jc w:val="left"/>
        <w:rPr>
          <w:rFonts w:ascii="Times New Roman" w:hAnsi="Times New Roman" w:cs="Times New Roman"/>
          <w:sz w:val="20"/>
          <w:szCs w:val="20"/>
        </w:rPr>
      </w:pPr>
      <w:r w:rsidRPr="0069769A">
        <w:rPr>
          <w:rFonts w:ascii="Times New Roman" w:hAnsi="Times New Roman" w:cs="Times New Roman"/>
          <w:b/>
          <w:sz w:val="20"/>
          <w:szCs w:val="20"/>
        </w:rPr>
        <w:t>Curepipe</w:t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>
        <w:rPr>
          <w:rFonts w:ascii="Times New Roman" w:hAnsi="Times New Roman" w:cs="Times New Roman"/>
          <w:b/>
          <w:sz w:val="20"/>
          <w:szCs w:val="20"/>
        </w:rPr>
        <w:tab/>
      </w:r>
      <w:r w:rsidR="00E55B4C" w:rsidRPr="0069769A">
        <w:rPr>
          <w:rFonts w:ascii="Times New Roman" w:hAnsi="Times New Roman" w:cs="Times New Roman"/>
          <w:b/>
          <w:sz w:val="20"/>
          <w:szCs w:val="20"/>
        </w:rPr>
        <w:t>Date: -</w:t>
      </w:r>
      <w:r w:rsidR="00FE32B9">
        <w:rPr>
          <w:rFonts w:ascii="Times New Roman" w:hAnsi="Times New Roman" w:cs="Times New Roman"/>
          <w:b/>
          <w:sz w:val="20"/>
          <w:szCs w:val="20"/>
        </w:rPr>
        <w:t xml:space="preserve"> 09 December 2021</w:t>
      </w:r>
      <w:r w:rsidR="00E55B4C" w:rsidRPr="0069769A">
        <w:rPr>
          <w:rFonts w:ascii="Times New Roman" w:hAnsi="Times New Roman" w:cs="Times New Roman"/>
          <w:b/>
          <w:sz w:val="20"/>
          <w:szCs w:val="20"/>
        </w:rPr>
        <w:tab/>
      </w:r>
    </w:p>
    <w:p w:rsidR="00EE5BF4" w:rsidRPr="0069769A" w:rsidRDefault="00EE5BF4" w:rsidP="00E55B4C">
      <w:pPr>
        <w:jc w:val="left"/>
        <w:rPr>
          <w:sz w:val="20"/>
          <w:szCs w:val="20"/>
        </w:rPr>
      </w:pPr>
    </w:p>
    <w:sectPr w:rsidR="00EE5BF4" w:rsidRPr="0069769A" w:rsidSect="00E301DF">
      <w:pgSz w:w="11906" w:h="16838" w:code="9"/>
      <w:pgMar w:top="360" w:right="849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BC7"/>
    <w:multiLevelType w:val="hybridMultilevel"/>
    <w:tmpl w:val="11D0B8D2"/>
    <w:lvl w:ilvl="0" w:tplc="17CC42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3751A1"/>
    <w:multiLevelType w:val="hybridMultilevel"/>
    <w:tmpl w:val="695EA278"/>
    <w:lvl w:ilvl="0" w:tplc="3C74A70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73"/>
    <w:rsid w:val="0018159D"/>
    <w:rsid w:val="0019088A"/>
    <w:rsid w:val="0069769A"/>
    <w:rsid w:val="006A0B8C"/>
    <w:rsid w:val="0092613B"/>
    <w:rsid w:val="009761E8"/>
    <w:rsid w:val="00A87CA9"/>
    <w:rsid w:val="00BC0A73"/>
    <w:rsid w:val="00D80A7A"/>
    <w:rsid w:val="00E321BE"/>
    <w:rsid w:val="00E36E14"/>
    <w:rsid w:val="00E55B4C"/>
    <w:rsid w:val="00E9307D"/>
    <w:rsid w:val="00EE5BF4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6894A9"/>
  <w15:chartTrackingRefBased/>
  <w15:docId w15:val="{53EDE10D-87C3-48A3-816A-5B903853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A7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0A7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BC0A73"/>
    <w:rPr>
      <w:rFonts w:ascii="Times New Roman" w:eastAsia="Times New Roman" w:hAnsi="Times New Roman" w:cs="Times New Roman"/>
      <w:b/>
      <w:bCs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BC0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1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1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rocurement.govm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2021-12-09T08:51:00Z</cp:lastPrinted>
  <dcterms:created xsi:type="dcterms:W3CDTF">2021-12-09T06:31:00Z</dcterms:created>
  <dcterms:modified xsi:type="dcterms:W3CDTF">2021-12-09T09:18:00Z</dcterms:modified>
</cp:coreProperties>
</file>